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E9" w:rsidRPr="00DC7BE9" w:rsidRDefault="00DC7BE9" w:rsidP="00DC7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E9">
        <w:rPr>
          <w:rFonts w:ascii="Times New Roman" w:hAnsi="Times New Roman" w:cs="Times New Roman"/>
          <w:b/>
          <w:sz w:val="28"/>
          <w:szCs w:val="28"/>
        </w:rPr>
        <w:t>АНТИКОРРУПЦИОННАЯ ПАМЯТКА</w:t>
      </w:r>
    </w:p>
    <w:p w:rsidR="00DC7BE9" w:rsidRPr="00DC7BE9" w:rsidRDefault="00DC7BE9" w:rsidP="00DC7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E9">
        <w:rPr>
          <w:rFonts w:ascii="Times New Roman" w:hAnsi="Times New Roman" w:cs="Times New Roman"/>
          <w:b/>
          <w:sz w:val="28"/>
          <w:szCs w:val="28"/>
        </w:rPr>
        <w:t>директору государственного бюджетного (казенного) учреждения</w:t>
      </w:r>
    </w:p>
    <w:p w:rsidR="00DC7BE9" w:rsidRPr="00DC7BE9" w:rsidRDefault="00DC7BE9" w:rsidP="00DC7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E9">
        <w:rPr>
          <w:rFonts w:ascii="Times New Roman" w:hAnsi="Times New Roman" w:cs="Times New Roman"/>
          <w:b/>
          <w:sz w:val="28"/>
          <w:szCs w:val="28"/>
        </w:rPr>
        <w:t>социального обслуживания населения, подведомственного министерству труда и</w:t>
      </w:r>
    </w:p>
    <w:p w:rsidR="00DC7BE9" w:rsidRPr="00DC7BE9" w:rsidRDefault="00DC7BE9" w:rsidP="00DC7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E9">
        <w:rPr>
          <w:rFonts w:ascii="Times New Roman" w:hAnsi="Times New Roman" w:cs="Times New Roman"/>
          <w:b/>
          <w:sz w:val="28"/>
          <w:szCs w:val="28"/>
        </w:rPr>
        <w:t>социальной защиты населения Ставропольского края</w:t>
      </w:r>
    </w:p>
    <w:p w:rsidR="00417F5D" w:rsidRPr="00417F5D" w:rsidRDefault="00DC7BE9" w:rsidP="00417F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7BE9">
        <w:rPr>
          <w:rFonts w:ascii="Times New Roman" w:hAnsi="Times New Roman" w:cs="Times New Roman"/>
          <w:sz w:val="28"/>
          <w:szCs w:val="28"/>
        </w:rPr>
        <w:t>Общие правила поведения руководителя государственного бюджетного (казенного) учреждения социального обслуживания населения, подведомственного министерству труда и социальной защиты населения Ставропольского края</w:t>
      </w:r>
    </w:p>
    <w:p w:rsidR="00417F5D" w:rsidRDefault="00417F5D" w:rsidP="0041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7BE9" w:rsidRPr="00DC7BE9" w:rsidRDefault="00DC7BE9" w:rsidP="0041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BE9">
        <w:rPr>
          <w:rFonts w:ascii="Times New Roman" w:hAnsi="Times New Roman" w:cs="Times New Roman"/>
          <w:sz w:val="28"/>
          <w:szCs w:val="28"/>
        </w:rPr>
        <w:t xml:space="preserve">Руководитель учреждения должен быть вежливым, доброжелательным, корректным, внимательным и проявлять тактичность в общении с гражданами и коллегами. </w:t>
      </w:r>
      <w:proofErr w:type="gramStart"/>
      <w:r w:rsidRPr="00DC7BE9">
        <w:rPr>
          <w:rFonts w:ascii="Times New Roman" w:hAnsi="Times New Roman" w:cs="Times New Roman"/>
          <w:sz w:val="28"/>
          <w:szCs w:val="28"/>
        </w:rPr>
        <w:t xml:space="preserve">В служебном поведении руководитель учреждения должен воздерживаться от: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взглядов; грубости, проявлений пренебрежительного тона, заносчивости, предвзятых замечаний, предъявления неправомерных требований; угроз, оскорбительных выражений или реплик, действий, препятствующих нормальному общению или провоцирующих противоправное поведение. </w:t>
      </w:r>
      <w:proofErr w:type="gramEnd"/>
    </w:p>
    <w:p w:rsidR="00417F5D" w:rsidRDefault="00DC7BE9" w:rsidP="00DC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BE9">
        <w:rPr>
          <w:rFonts w:ascii="Times New Roman" w:hAnsi="Times New Roman" w:cs="Times New Roman"/>
          <w:sz w:val="28"/>
          <w:szCs w:val="28"/>
        </w:rPr>
        <w:t xml:space="preserve">Руководитель учреждения должен быть образцом профессионализма, безупречной репутации, честности, беспристрастности и справедливости, не допускать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Руководитель учреждения должен принимать меры по предотвращению и урегулированию конфликта интересов; принимать меры по предупреждению коррупции. </w:t>
      </w:r>
    </w:p>
    <w:p w:rsidR="00DC7BE9" w:rsidRPr="00DC7BE9" w:rsidRDefault="00DC7BE9" w:rsidP="0041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BE9">
        <w:rPr>
          <w:rFonts w:ascii="Times New Roman" w:hAnsi="Times New Roman" w:cs="Times New Roman"/>
          <w:sz w:val="28"/>
          <w:szCs w:val="28"/>
        </w:rPr>
        <w:t>Руководителю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</w:t>
      </w:r>
      <w:r w:rsidR="00417F5D" w:rsidRPr="00417F5D">
        <w:rPr>
          <w:rFonts w:ascii="Times New Roman" w:hAnsi="Times New Roman" w:cs="Times New Roman"/>
          <w:sz w:val="28"/>
          <w:szCs w:val="28"/>
        </w:rPr>
        <w:t xml:space="preserve"> </w:t>
      </w:r>
      <w:r w:rsidRPr="00DC7BE9">
        <w:rPr>
          <w:rFonts w:ascii="Times New Roman" w:hAnsi="Times New Roman" w:cs="Times New Roman"/>
          <w:sz w:val="28"/>
          <w:szCs w:val="28"/>
        </w:rPr>
        <w:t xml:space="preserve">транспортом и иные вознаграждения). </w:t>
      </w:r>
    </w:p>
    <w:p w:rsidR="00DC7BE9" w:rsidRPr="00417F5D" w:rsidRDefault="00DC7BE9" w:rsidP="00DC7B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7BE9" w:rsidRPr="00DC7BE9" w:rsidRDefault="00DC7BE9" w:rsidP="00DC7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E9">
        <w:rPr>
          <w:rFonts w:ascii="Times New Roman" w:hAnsi="Times New Roman" w:cs="Times New Roman"/>
          <w:b/>
          <w:sz w:val="28"/>
          <w:szCs w:val="28"/>
        </w:rPr>
        <w:t>В СЛУЧАЕ ОБРАЩЕНИЯ К ВАМ ЛИЦ С ЦЕЛЬЮ СКЛОНЕНИЯ</w:t>
      </w:r>
      <w:r w:rsidR="00417F5D"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 ПРА</w:t>
      </w:r>
      <w:r w:rsidRPr="00DC7BE9">
        <w:rPr>
          <w:rFonts w:ascii="Times New Roman" w:hAnsi="Times New Roman" w:cs="Times New Roman"/>
          <w:b/>
          <w:sz w:val="28"/>
          <w:szCs w:val="28"/>
        </w:rPr>
        <w:t xml:space="preserve">ВОНАРУШЕНИЙ НЕОБХОДИМО НЕЗАМЕДЛИТЕЛЬНО: </w:t>
      </w:r>
    </w:p>
    <w:p w:rsidR="00DC7BE9" w:rsidRPr="00DC7BE9" w:rsidRDefault="00DC7BE9" w:rsidP="00DC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E9">
        <w:rPr>
          <w:rFonts w:ascii="Times New Roman" w:hAnsi="Times New Roman" w:cs="Times New Roman"/>
          <w:sz w:val="28"/>
          <w:szCs w:val="28"/>
        </w:rPr>
        <w:t xml:space="preserve">1. Сообщить о факте склонения в органы прокуратуры: </w:t>
      </w:r>
    </w:p>
    <w:p w:rsidR="00DC7BE9" w:rsidRPr="00DC7BE9" w:rsidRDefault="00DC7BE9" w:rsidP="00DC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E9">
        <w:rPr>
          <w:rFonts w:ascii="Times New Roman" w:hAnsi="Times New Roman" w:cs="Times New Roman"/>
          <w:sz w:val="28"/>
          <w:szCs w:val="28"/>
        </w:rPr>
        <w:t xml:space="preserve">Прокуратура Ставропольского края тел. 29-79-68 </w:t>
      </w:r>
    </w:p>
    <w:p w:rsidR="00DC7BE9" w:rsidRPr="00DC7BE9" w:rsidRDefault="00DC7BE9" w:rsidP="00DC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E9">
        <w:rPr>
          <w:rFonts w:ascii="Times New Roman" w:hAnsi="Times New Roman" w:cs="Times New Roman"/>
          <w:sz w:val="28"/>
          <w:szCs w:val="28"/>
        </w:rPr>
        <w:t>2. Поставить в известность начальника отдела, курирующего учреждение, о факте</w:t>
      </w:r>
      <w:r w:rsidRPr="00417F5D">
        <w:rPr>
          <w:rFonts w:ascii="Times New Roman" w:hAnsi="Times New Roman" w:cs="Times New Roman"/>
          <w:sz w:val="28"/>
          <w:szCs w:val="28"/>
        </w:rPr>
        <w:t xml:space="preserve"> </w:t>
      </w:r>
      <w:r w:rsidRPr="00DC7BE9">
        <w:rPr>
          <w:rFonts w:ascii="Times New Roman" w:hAnsi="Times New Roman" w:cs="Times New Roman"/>
          <w:sz w:val="28"/>
          <w:szCs w:val="28"/>
        </w:rPr>
        <w:t xml:space="preserve">склонения: </w:t>
      </w:r>
    </w:p>
    <w:p w:rsidR="007454CF" w:rsidRPr="00DC7BE9" w:rsidRDefault="00DC7BE9" w:rsidP="00DC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E9">
        <w:rPr>
          <w:rFonts w:ascii="Times New Roman" w:hAnsi="Times New Roman" w:cs="Times New Roman"/>
          <w:sz w:val="28"/>
          <w:szCs w:val="28"/>
        </w:rPr>
        <w:t>Чередниченко Людмила Михайловна тел. 95-12-43</w:t>
      </w:r>
    </w:p>
    <w:sectPr w:rsidR="007454CF" w:rsidRPr="00DC7BE9" w:rsidSect="00DC7B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BE9"/>
    <w:rsid w:val="00417F5D"/>
    <w:rsid w:val="007454CF"/>
    <w:rsid w:val="00DC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2014-07-22T15:20:00Z</dcterms:created>
  <dcterms:modified xsi:type="dcterms:W3CDTF">2014-07-22T15:26:00Z</dcterms:modified>
</cp:coreProperties>
</file>