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0" w:rsidRPr="0095017F" w:rsidRDefault="006E2820" w:rsidP="006E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6E2820" w:rsidRDefault="006E2820" w:rsidP="006E2820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«НЭП-2012 (Новоалександровский электронный пенсионер)»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компьютерной грамотности пенсионеров до уровня эффективного использования компьютера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интернета для общения, досуга, потребления электронных муниципальных  и государственных услуг, заказа лекарств и товаров через Интернет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услуг, сохранение социальной и интеллектуальной активности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6E2820" w:rsidRPr="0095017F" w:rsidTr="00F226BD">
        <w:tc>
          <w:tcPr>
            <w:tcW w:w="817" w:type="dxa"/>
            <w:vMerge w:val="restart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6E2820" w:rsidRPr="00C24D4A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E2820" w:rsidRPr="0095017F" w:rsidTr="00F226BD">
        <w:tc>
          <w:tcPr>
            <w:tcW w:w="817" w:type="dxa"/>
            <w:vMerge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6E2820" w:rsidRPr="0095017F" w:rsidRDefault="006E2820" w:rsidP="00566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дневного пребывания </w:t>
            </w:r>
            <w:r w:rsidR="005661C5">
              <w:rPr>
                <w:rFonts w:ascii="Times New Roman" w:hAnsi="Times New Roman" w:cs="Times New Roman"/>
                <w:sz w:val="28"/>
                <w:szCs w:val="28"/>
              </w:rPr>
              <w:t>Назаренко Галина Васильевна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5661C5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94" w:type="dxa"/>
          </w:tcPr>
          <w:p w:rsidR="006E2820" w:rsidRPr="00AE7091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03.04.2012 г. № 102 «О внедрении социального проекта «НЭП-2012»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заведующие отделениями учреждения, специалисты отделения дневного пребывания, преподаватели  образовательных учреждений, волонтеры МКУ «Молодежный центр Новоалександровского муниципального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Бессрочно, внедрение проекта 2012-2014 годы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программы, создание организационных условий для запуска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общерайонной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проекта, планирование мероприятий реализации программы, освещение в СМИ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преподавательский состав общеобразовательных учреждений Новоалександровского района, волонтеры МКУ «Молодежный центр Новоалександровского муниципального  района»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для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диторных занятий;</w:t>
            </w:r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Оргтехника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информационного общества, социальной защищенности лиц старшего возраста и самореализации молодежи через включение в общественно значимую деятельность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учебно-методических средств организации консультационных курсов, создание организационных условий для запуска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общерайонной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проекта, обеспечение географического расширения деятельности по проекту 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 создать условия  для развития информационного роста общей, социальной  защищенности лиц пожилого возраста  и самореализации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включение в общественно-значимую деятельность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Результатом проекта станет повышение компьютерной грамотности пенсионеров до уровня эффективного использования компьютера и Интернета для общения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досуга, потребления электронных муниципальных  и государственных услуг, заказа лекарств и товаров через сеть Интернет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клиентов на предмет удовлетворенности качеством  социального обслуживания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и количеством предоставлением социальных услуг (наличие письменных благодарностей за работу от граждан, общественных организаций и юридических лиц);</w:t>
            </w:r>
          </w:p>
          <w:p w:rsidR="006E2820" w:rsidRPr="00AE06BA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итогам тематических проверок в отделениях, участвующих во внедрении технологии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494" w:type="dxa"/>
          </w:tcPr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появился новый вид социальной незащищенности-информационное неравенство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которое проявляется в неумении использовать компьютерную технику и в недостаточной возможности получения информации. Сегодня овладение минимальным набором знаний и навыков работы на персональном компьютере считается мастерством столь же необходимым, как чтение и письмо. Старшее поколение, проживающее большую часть жизни не в компьютеризованной среде, рискует потеряться в новом информационном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срочно не принять никаких мер.</w:t>
            </w:r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целью устранения информационного неравенства ГБУСО «Новоалександровский КЦСОН» осуществляет работу  по организации занятий по компьютерной грамотности для пожилых людей в городе Новоалександровске.</w:t>
            </w:r>
          </w:p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Однако, принимая во внимание, что в Новоалександровском районе более 18 тысяч людей пожилого возраста, для 30% которых востребовано обучение компьютерной грамотности, следует расширить сеть обучения по всей территории района, во всех муниципальных образованиях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включение молодежи в процессы информатизации района, проявление социальной активности и укрепление связи между поколениями путем организации занятий по компьютерной грамотности для пенсионеров Новоалександровского района.</w:t>
            </w: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6E2820" w:rsidRDefault="006E2820" w:rsidP="00F226BD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Курсы компьютерной грамотности организуются для пожилых людей ГБУСО «Новоалександровский КЦСОН» на базе общеобразовательных учреждений  Новоалександровского  муниципального района учителями на волонтерской основе</w:t>
            </w:r>
            <w:proofErr w:type="gramStart"/>
            <w:r>
              <w:rPr>
                <w:color w:val="1F1F1F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1F1F1F"/>
                <w:sz w:val="28"/>
                <w:szCs w:val="28"/>
              </w:rPr>
              <w:t>молодыми гражданами РФ в возрасте от 14 до 18 лет, членами отряда волонтеров МКУ «Молодежный центр Новоалександровского муниципального района». Программа курсов рассчитана на 1 месяц при 4-х разовых занятиях в неделю. Программа курса состоит из 15 основных учебных занятий, разбитых на 4 модуля, которые выстроены в соответствии с логичностью и с усложнением учебного материала.</w:t>
            </w:r>
          </w:p>
          <w:p w:rsidR="006E2820" w:rsidRDefault="006E2820" w:rsidP="00F226BD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Промежуточный контроль проводится для слушателей  курсов компьютерной грамотности в отношении каждого пройденного модуля. Промежуточный контроль осуществляется в виде прохождения узконаправленного теста.</w:t>
            </w:r>
          </w:p>
          <w:p w:rsidR="006E2820" w:rsidRPr="00D95C6B" w:rsidRDefault="006E2820" w:rsidP="00F226BD">
            <w:pPr>
              <w:pStyle w:val="a6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Итоговая аттестация слушателей курсов </w:t>
            </w:r>
            <w:r>
              <w:rPr>
                <w:color w:val="1F1F1F"/>
                <w:sz w:val="28"/>
                <w:szCs w:val="28"/>
              </w:rPr>
              <w:lastRenderedPageBreak/>
              <w:t>компьютерной грамотности проводится по завершению всех учебных модулей и является обязательным условием завершения курсов компьютерной грамотности.</w:t>
            </w:r>
          </w:p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20" w:rsidRPr="0095017F" w:rsidTr="00F226BD">
        <w:tc>
          <w:tcPr>
            <w:tcW w:w="817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6E2820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6E2820" w:rsidRPr="0095017F" w:rsidRDefault="006E2820" w:rsidP="00F2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6E2820" w:rsidRDefault="006E2820" w:rsidP="006E2820">
      <w:pPr>
        <w:spacing w:after="0" w:line="240" w:lineRule="auto"/>
        <w:jc w:val="both"/>
      </w:pPr>
    </w:p>
    <w:p w:rsidR="00064EE2" w:rsidRDefault="00064EE2"/>
    <w:sectPr w:rsidR="00064EE2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17" w:rsidRDefault="00C31817">
      <w:pPr>
        <w:spacing w:after="0" w:line="240" w:lineRule="auto"/>
      </w:pPr>
      <w:r>
        <w:separator/>
      </w:r>
    </w:p>
  </w:endnote>
  <w:endnote w:type="continuationSeparator" w:id="0">
    <w:p w:rsidR="00C31817" w:rsidRDefault="00C3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426496" w:rsidRDefault="00064EE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1C5">
          <w:rPr>
            <w:noProof/>
          </w:rPr>
          <w:t>3</w:t>
        </w:r>
        <w:r>
          <w:fldChar w:fldCharType="end"/>
        </w:r>
      </w:p>
    </w:sdtContent>
  </w:sdt>
  <w:p w:rsidR="00426496" w:rsidRDefault="00C318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17" w:rsidRDefault="00C31817">
      <w:pPr>
        <w:spacing w:after="0" w:line="240" w:lineRule="auto"/>
      </w:pPr>
      <w:r>
        <w:separator/>
      </w:r>
    </w:p>
  </w:footnote>
  <w:footnote w:type="continuationSeparator" w:id="0">
    <w:p w:rsidR="00C31817" w:rsidRDefault="00C3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820"/>
    <w:rsid w:val="00064EE2"/>
    <w:rsid w:val="005661C5"/>
    <w:rsid w:val="006E2820"/>
    <w:rsid w:val="00C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2820"/>
  </w:style>
  <w:style w:type="paragraph" w:styleId="a6">
    <w:name w:val="Normal (Web)"/>
    <w:basedOn w:val="a"/>
    <w:uiPriority w:val="99"/>
    <w:semiHidden/>
    <w:unhideWhenUsed/>
    <w:rsid w:val="006E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2016-03-23T10:04:00Z</dcterms:created>
  <dcterms:modified xsi:type="dcterms:W3CDTF">2023-02-13T11:15:00Z</dcterms:modified>
</cp:coreProperties>
</file>