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D" w:rsidRPr="001F3078" w:rsidRDefault="00B3722D" w:rsidP="00B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7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3722D" w:rsidRPr="00B3722D" w:rsidRDefault="00B3722D" w:rsidP="00B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78">
        <w:rPr>
          <w:rFonts w:ascii="Times New Roman" w:hAnsi="Times New Roman" w:cs="Times New Roman"/>
          <w:b/>
          <w:sz w:val="28"/>
          <w:szCs w:val="28"/>
        </w:rPr>
        <w:t xml:space="preserve">инновационной технологии (проекта) ГБУСО </w:t>
      </w:r>
    </w:p>
    <w:p w:rsidR="00B3722D" w:rsidRPr="00B3722D" w:rsidRDefault="00B3722D" w:rsidP="00B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078">
        <w:rPr>
          <w:rFonts w:ascii="Times New Roman" w:hAnsi="Times New Roman" w:cs="Times New Roman"/>
          <w:b/>
          <w:sz w:val="28"/>
          <w:szCs w:val="28"/>
        </w:rPr>
        <w:t>«Новоалександровский КЦСОН»</w:t>
      </w:r>
    </w:p>
    <w:p w:rsidR="00B3722D" w:rsidRPr="00B3722D" w:rsidRDefault="00B3722D" w:rsidP="00B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207"/>
        <w:gridCol w:w="5658"/>
      </w:tblGrid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«Эффектон Студио» в работе психолога отделения срочного социального обслуживания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Внедрение компьютерной диагностики с использованием комплекса «Эффектон-студио» в отделении срочного социального обслуживания при осуществлении психологического сопровождения граждан, находящихся в трудной жизненной ситуации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658" w:type="dxa"/>
          </w:tcPr>
          <w:p w:rsidR="00B3722D" w:rsidRPr="00B7719E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Оптимизация  работы</w:t>
            </w:r>
            <w:r w:rsidRPr="00B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психологическому сопровождению граждан, находящихся в трудной жизненной ситуации</w:t>
            </w:r>
            <w:r w:rsidRPr="00B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,обеспечение комплексного решения</w:t>
            </w:r>
            <w:r w:rsidRPr="00B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реабилитационных задач в консультативной, диагностической и коррекционной работе психолога 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«Новоалександровский КЦСОН»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г.Новоалександровск,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пер.Красноармейский,1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8(86544)62984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58" w:type="dxa"/>
          </w:tcPr>
          <w:p w:rsidR="00B3722D" w:rsidRPr="00721951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Балоба Татьяна Евгеньевна</w:t>
            </w:r>
            <w:bookmarkStart w:id="0" w:name="_GoBack"/>
            <w:bookmarkEnd w:id="0"/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 организации социально обслуживания и адресной помощи населению министерства труда и социальной защиты населения Ставропольского края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по Учреждению № 227 от 26.12.2013 года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работе, психолог отделения срочного социального обслуживания, заведующие отделениями социального обслуживания на дому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Граждане, находящиеся в трудной жизненной ситуации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 разъяснительная работа среди населения о в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диагностики с использованием комплекса «Эффектон-студио» в отделении срочного социального обслуживания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психолог отделения срочного социального обслуживания 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«Эффектон  Студио»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эффективного психологического сопровождения граждан, оказавшихся в трудной жизненной ситуации 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 здоровья;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 и психической защищенности;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психической культуры в сфере межличностных отношений</w:t>
            </w:r>
          </w:p>
        </w:tc>
      </w:tr>
      <w:tr w:rsidR="00B3722D" w:rsidRPr="005A6F59" w:rsidTr="00C539FA">
        <w:trPr>
          <w:trHeight w:val="3149"/>
        </w:trPr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58" w:type="dxa"/>
          </w:tcPr>
          <w:p w:rsidR="00B3722D" w:rsidRPr="00AD106D" w:rsidRDefault="00B3722D" w:rsidP="00C539FA">
            <w:pPr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06D">
              <w:rPr>
                <w:rFonts w:ascii="Times New Roman" w:hAnsi="Times New Roman"/>
                <w:bCs/>
                <w:sz w:val="28"/>
                <w:szCs w:val="28"/>
              </w:rPr>
              <w:t>Комплекс «Эффектон –Студио» позволяет:</w:t>
            </w:r>
          </w:p>
          <w:p w:rsidR="00B3722D" w:rsidRPr="00AD106D" w:rsidRDefault="00B3722D" w:rsidP="00C539FA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быстро получить диагностические результаты; </w:t>
            </w:r>
          </w:p>
          <w:p w:rsidR="00B3722D" w:rsidRPr="00AD106D" w:rsidRDefault="00B3722D" w:rsidP="00C539FA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повысить их точность, благодаря отсутствию ошибок при ручной обработке; </w:t>
            </w:r>
          </w:p>
          <w:p w:rsidR="00B3722D" w:rsidRPr="00AD106D" w:rsidRDefault="00B3722D" w:rsidP="00C539FA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стандартизировать обследования; </w:t>
            </w:r>
          </w:p>
          <w:p w:rsidR="00B3722D" w:rsidRPr="00AD106D" w:rsidRDefault="00B3722D" w:rsidP="00C539FA">
            <w:pPr>
              <w:ind w:lef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06D">
              <w:rPr>
                <w:rFonts w:ascii="Times New Roman" w:hAnsi="Times New Roman"/>
                <w:sz w:val="28"/>
                <w:szCs w:val="28"/>
              </w:rPr>
              <w:t xml:space="preserve">иметь оперативный доступ к информации и автоматизировать статистический анализ групповых данных. </w:t>
            </w:r>
          </w:p>
          <w:p w:rsidR="00B3722D" w:rsidRPr="00AF0B8E" w:rsidRDefault="00B3722D" w:rsidP="00C539FA">
            <w:pPr>
              <w:pStyle w:val="a4"/>
              <w:spacing w:after="0" w:afterAutospacing="0" w:line="240" w:lineRule="auto"/>
              <w:jc w:val="both"/>
              <w:rPr>
                <w:sz w:val="28"/>
                <w:szCs w:val="28"/>
              </w:rPr>
            </w:pPr>
            <w:r w:rsidRPr="00AD106D">
              <w:rPr>
                <w:sz w:val="28"/>
                <w:szCs w:val="28"/>
              </w:rPr>
              <w:t>В целом, это приводит к увеличению объема, повышению качества</w:t>
            </w:r>
            <w:r>
              <w:rPr>
                <w:sz w:val="28"/>
                <w:szCs w:val="28"/>
              </w:rPr>
              <w:t xml:space="preserve"> обслуживания.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психическог</w:t>
            </w: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 здоровья;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 и психической защищенности;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психической культуры в сфере межличностных отношений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58" w:type="dxa"/>
          </w:tcPr>
          <w:p w:rsidR="00B3722D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проведения качественной диагностики;</w:t>
            </w:r>
          </w:p>
          <w:p w:rsidR="00B3722D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психоэмоционального состояния клиентов;</w:t>
            </w:r>
          </w:p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клиентов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58" w:type="dxa"/>
          </w:tcPr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58" w:type="dxa"/>
          </w:tcPr>
          <w:p w:rsidR="00B3722D" w:rsidRPr="001D2933" w:rsidRDefault="00B3722D" w:rsidP="00C539F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2933">
              <w:rPr>
                <w:rFonts w:ascii="Times New Roman" w:hAnsi="Times New Roman" w:cs="Times New Roman"/>
                <w:sz w:val="28"/>
                <w:szCs w:val="28"/>
              </w:rPr>
              <w:t>Современные компьютерные и информационные технологии используются социальными службами во всем мире. Применение комплекса "Эффектон Студио" дает возможность быстро освоить передовые методики и применять их в работе каждый день.</w:t>
            </w:r>
          </w:p>
          <w:p w:rsidR="00B3722D" w:rsidRDefault="00B3722D" w:rsidP="00C539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программ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Эффектон-Студи</w:t>
            </w: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о»  содержит более 150 психологических тестов и упражнений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722D" w:rsidRDefault="00B3722D" w:rsidP="00C539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эффективен для психологической диагностики и развития интеллектуальных и познавательных способностей, личностных и профессиональных качеств, физического и психического состояния. 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Поддерживаются удобные средства работы с результатами тестов, группового и статистического анализа результатов.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58" w:type="dxa"/>
          </w:tcPr>
          <w:p w:rsidR="00B3722D" w:rsidRDefault="00B3722D" w:rsidP="00C539F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трех этапов:</w:t>
            </w:r>
          </w:p>
          <w:p w:rsidR="00B3722D" w:rsidRPr="009D3AA5" w:rsidRDefault="00B3722D" w:rsidP="00C539F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готовительный. Изучение методического состава комплекса «Эффектон-Студио». </w:t>
            </w:r>
          </w:p>
          <w:p w:rsidR="00B3722D" w:rsidRPr="009D3AA5" w:rsidRDefault="00B3722D" w:rsidP="00C539F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Основной. Реализация программы.</w:t>
            </w:r>
          </w:p>
          <w:p w:rsidR="00B3722D" w:rsidRPr="005A6F59" w:rsidRDefault="00B3722D" w:rsidP="00B3722D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A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D3A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— Завершающий. Подведение итогов работы.</w:t>
            </w:r>
          </w:p>
        </w:tc>
      </w:tr>
      <w:tr w:rsidR="00B3722D" w:rsidRPr="005A6F59" w:rsidTr="00C539FA">
        <w:tc>
          <w:tcPr>
            <w:tcW w:w="706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07" w:type="dxa"/>
          </w:tcPr>
          <w:p w:rsidR="00B3722D" w:rsidRPr="005A6F59" w:rsidRDefault="00B3722D" w:rsidP="00C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F5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5658" w:type="dxa"/>
          </w:tcPr>
          <w:p w:rsidR="00B3722D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услуг- 98-100%.</w:t>
            </w:r>
          </w:p>
          <w:p w:rsidR="00B3722D" w:rsidRPr="005A6F59" w:rsidRDefault="00B3722D" w:rsidP="00C5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путем  социологического опроса</w:t>
            </w:r>
          </w:p>
        </w:tc>
      </w:tr>
    </w:tbl>
    <w:p w:rsidR="00B3722D" w:rsidRPr="005A6F59" w:rsidRDefault="00B3722D" w:rsidP="00B3722D">
      <w:pPr>
        <w:rPr>
          <w:rFonts w:ascii="Times New Roman" w:hAnsi="Times New Roman" w:cs="Times New Roman"/>
          <w:sz w:val="28"/>
          <w:szCs w:val="28"/>
        </w:rPr>
      </w:pPr>
    </w:p>
    <w:p w:rsidR="00B3722D" w:rsidRPr="005A6F59" w:rsidRDefault="00B3722D" w:rsidP="00B3722D">
      <w:pPr>
        <w:rPr>
          <w:rFonts w:ascii="Times New Roman" w:hAnsi="Times New Roman" w:cs="Times New Roman"/>
          <w:sz w:val="28"/>
          <w:szCs w:val="28"/>
        </w:rPr>
      </w:pPr>
    </w:p>
    <w:p w:rsidR="00B3722D" w:rsidRPr="005A6F59" w:rsidRDefault="00B3722D" w:rsidP="00B3722D">
      <w:pPr>
        <w:rPr>
          <w:rFonts w:ascii="Times New Roman" w:hAnsi="Times New Roman" w:cs="Times New Roman"/>
          <w:sz w:val="28"/>
          <w:szCs w:val="28"/>
        </w:rPr>
      </w:pPr>
    </w:p>
    <w:p w:rsidR="00B3722D" w:rsidRDefault="00B3722D" w:rsidP="00B3722D"/>
    <w:p w:rsidR="001070BD" w:rsidRDefault="001070BD"/>
    <w:sectPr w:rsidR="001070BD" w:rsidSect="002D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22D"/>
    <w:rsid w:val="001070BD"/>
    <w:rsid w:val="005D5E90"/>
    <w:rsid w:val="00B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722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2016-03-23T10:05:00Z</dcterms:created>
  <dcterms:modified xsi:type="dcterms:W3CDTF">2023-02-13T11:27:00Z</dcterms:modified>
</cp:coreProperties>
</file>