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2B" w:rsidRDefault="00B9214C" w:rsidP="00D85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14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85D2B" w:rsidRDefault="00B9214C" w:rsidP="00D85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9214C">
        <w:rPr>
          <w:rFonts w:ascii="Times New Roman" w:hAnsi="Times New Roman" w:cs="Times New Roman"/>
          <w:sz w:val="28"/>
          <w:szCs w:val="28"/>
        </w:rPr>
        <w:t>о дея</w:t>
      </w:r>
      <w:r w:rsidR="00D85770">
        <w:rPr>
          <w:rFonts w:ascii="Times New Roman" w:hAnsi="Times New Roman" w:cs="Times New Roman"/>
          <w:sz w:val="28"/>
          <w:szCs w:val="28"/>
        </w:rPr>
        <w:t xml:space="preserve">тельности ГБУСО «Новоалександровский КЦСОН» </w:t>
      </w:r>
    </w:p>
    <w:p w:rsidR="001D3080" w:rsidRDefault="00D85770" w:rsidP="00D857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формированию внебюджетных средств за 2008-2016 г.г.</w:t>
      </w:r>
    </w:p>
    <w:p w:rsidR="00B9214C" w:rsidRDefault="00B9214C" w:rsidP="00B9214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14"/>
        <w:gridCol w:w="3322"/>
        <w:gridCol w:w="1197"/>
        <w:gridCol w:w="852"/>
        <w:gridCol w:w="1029"/>
        <w:gridCol w:w="918"/>
        <w:gridCol w:w="1029"/>
        <w:gridCol w:w="1095"/>
        <w:gridCol w:w="1095"/>
        <w:gridCol w:w="1095"/>
        <w:gridCol w:w="1083"/>
        <w:gridCol w:w="1457"/>
      </w:tblGrid>
      <w:tr w:rsidR="00B91009" w:rsidTr="00B91009">
        <w:tc>
          <w:tcPr>
            <w:tcW w:w="614" w:type="dxa"/>
            <w:vMerge w:val="restart"/>
          </w:tcPr>
          <w:p w:rsidR="00B91009" w:rsidRDefault="00B91009" w:rsidP="00B92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</w:tcPr>
          <w:p w:rsidR="00B91009" w:rsidRDefault="00B91009" w:rsidP="00B92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850" w:type="dxa"/>
            <w:gridSpan w:val="10"/>
          </w:tcPr>
          <w:p w:rsidR="00B91009" w:rsidRPr="00B9214C" w:rsidRDefault="00B91009" w:rsidP="00B921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по годам:</w:t>
            </w:r>
          </w:p>
        </w:tc>
      </w:tr>
      <w:tr w:rsidR="00B91009" w:rsidTr="00B91009">
        <w:tc>
          <w:tcPr>
            <w:tcW w:w="614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52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029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918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029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83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57" w:type="dxa"/>
          </w:tcPr>
          <w:p w:rsidR="00B91009" w:rsidRPr="00B9214C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2016</w:t>
            </w:r>
          </w:p>
        </w:tc>
      </w:tr>
      <w:tr w:rsidR="00B91009" w:rsidTr="00B91009">
        <w:tc>
          <w:tcPr>
            <w:tcW w:w="614" w:type="dxa"/>
            <w:vMerge w:val="restart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2" w:type="dxa"/>
          </w:tcPr>
          <w:p w:rsidR="00B91009" w:rsidRDefault="00B91009" w:rsidP="00287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 благотворительных средств, всего, тыс. руб.,</w:t>
            </w:r>
          </w:p>
          <w:p w:rsidR="00B91009" w:rsidRDefault="00B91009" w:rsidP="00287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9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16651,5</w:t>
            </w:r>
          </w:p>
        </w:tc>
        <w:tc>
          <w:tcPr>
            <w:tcW w:w="85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1595,7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1615,4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2802,6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2004,5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2057,1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1440,2</w:t>
            </w:r>
          </w:p>
        </w:tc>
      </w:tr>
      <w:tr w:rsidR="00B91009" w:rsidTr="00B91009">
        <w:tc>
          <w:tcPr>
            <w:tcW w:w="614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денежной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средств «Милосердие», тыс. руб.</w:t>
            </w:r>
          </w:p>
        </w:tc>
        <w:tc>
          <w:tcPr>
            <w:tcW w:w="1197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9641,9/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9503,1</w:t>
            </w:r>
          </w:p>
        </w:tc>
        <w:tc>
          <w:tcPr>
            <w:tcW w:w="852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029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985,3/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985,3</w:t>
            </w:r>
          </w:p>
        </w:tc>
        <w:tc>
          <w:tcPr>
            <w:tcW w:w="918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029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815,9/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806,4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1124,2/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1063,4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1187,6/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1159,6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1030,2/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083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1451,2/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1437,8</w:t>
            </w:r>
          </w:p>
        </w:tc>
        <w:tc>
          <w:tcPr>
            <w:tcW w:w="1457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960,5/</w:t>
            </w:r>
          </w:p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960,5</w:t>
            </w:r>
          </w:p>
        </w:tc>
      </w:tr>
      <w:tr w:rsidR="00B91009" w:rsidTr="00B91009">
        <w:tc>
          <w:tcPr>
            <w:tcW w:w="614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продуктовой</w:t>
            </w:r>
          </w:p>
        </w:tc>
        <w:tc>
          <w:tcPr>
            <w:tcW w:w="1197" w:type="dxa"/>
          </w:tcPr>
          <w:p w:rsidR="00B91009" w:rsidRDefault="00EB1212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852" w:type="dxa"/>
          </w:tcPr>
          <w:p w:rsidR="00B91009" w:rsidRDefault="00B91009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304,1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B91009" w:rsidTr="00B91009">
        <w:tc>
          <w:tcPr>
            <w:tcW w:w="614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вещевой</w:t>
            </w:r>
          </w:p>
        </w:tc>
        <w:tc>
          <w:tcPr>
            <w:tcW w:w="1197" w:type="dxa"/>
          </w:tcPr>
          <w:p w:rsidR="00B91009" w:rsidRDefault="00EB1212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2206,9</w:t>
            </w:r>
          </w:p>
        </w:tc>
        <w:tc>
          <w:tcPr>
            <w:tcW w:w="852" w:type="dxa"/>
          </w:tcPr>
          <w:p w:rsidR="00B91009" w:rsidRDefault="00B91009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690,2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878,1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B91009" w:rsidTr="00B91009">
        <w:tc>
          <w:tcPr>
            <w:tcW w:w="614" w:type="dxa"/>
            <w:vMerge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5B0B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прочей</w:t>
            </w:r>
            <w:r w:rsidR="005B0B5E">
              <w:rPr>
                <w:rFonts w:ascii="Times New Roman" w:hAnsi="Times New Roman" w:cs="Times New Roman"/>
                <w:sz w:val="28"/>
                <w:szCs w:val="28"/>
              </w:rPr>
              <w:t xml:space="preserve"> (канцелярские товары, игрушки, развивающие игры, наборы семян овощных культур и т.д.)</w:t>
            </w:r>
          </w:p>
        </w:tc>
        <w:tc>
          <w:tcPr>
            <w:tcW w:w="1197" w:type="dxa"/>
          </w:tcPr>
          <w:p w:rsidR="00B91009" w:rsidRDefault="00EB1212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3640,6</w:t>
            </w:r>
          </w:p>
        </w:tc>
        <w:tc>
          <w:tcPr>
            <w:tcW w:w="852" w:type="dxa"/>
          </w:tcPr>
          <w:p w:rsidR="00B91009" w:rsidRDefault="00B91009" w:rsidP="00CB6C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410,6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496,2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095" w:type="dxa"/>
          </w:tcPr>
          <w:p w:rsidR="00B91009" w:rsidRDefault="00B91009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607,3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427,6</w:t>
            </w:r>
          </w:p>
        </w:tc>
      </w:tr>
      <w:tr w:rsidR="00B91009" w:rsidTr="00B91009">
        <w:tc>
          <w:tcPr>
            <w:tcW w:w="614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</w:tcPr>
          <w:p w:rsidR="00B91009" w:rsidRDefault="00B91009" w:rsidP="002C6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получивших социально-экономическую помощь, всего, чел., </w:t>
            </w:r>
          </w:p>
          <w:p w:rsidR="00B91009" w:rsidRDefault="00B91009" w:rsidP="002C6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97" w:type="dxa"/>
          </w:tcPr>
          <w:p w:rsidR="00B91009" w:rsidRDefault="00EB1212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27788</w:t>
            </w:r>
          </w:p>
        </w:tc>
        <w:tc>
          <w:tcPr>
            <w:tcW w:w="85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3788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3884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5277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2581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B91009" w:rsidTr="00B91009">
        <w:tc>
          <w:tcPr>
            <w:tcW w:w="614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2C6A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денежная</w:t>
            </w:r>
          </w:p>
        </w:tc>
        <w:tc>
          <w:tcPr>
            <w:tcW w:w="1197" w:type="dxa"/>
          </w:tcPr>
          <w:p w:rsidR="00B91009" w:rsidRDefault="00EB1212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5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94450" w:rsidTr="00B91009">
        <w:tc>
          <w:tcPr>
            <w:tcW w:w="614" w:type="dxa"/>
            <w:vMerge w:val="restart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продуктовая</w:t>
            </w:r>
          </w:p>
        </w:tc>
        <w:tc>
          <w:tcPr>
            <w:tcW w:w="1197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4375</w:t>
            </w:r>
          </w:p>
        </w:tc>
        <w:tc>
          <w:tcPr>
            <w:tcW w:w="852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9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8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29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095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</w:t>
            </w:r>
          </w:p>
        </w:tc>
        <w:tc>
          <w:tcPr>
            <w:tcW w:w="1095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095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1083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57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594450" w:rsidTr="00B91009">
        <w:tc>
          <w:tcPr>
            <w:tcW w:w="614" w:type="dxa"/>
            <w:vMerge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вещевая</w:t>
            </w:r>
          </w:p>
        </w:tc>
        <w:tc>
          <w:tcPr>
            <w:tcW w:w="1197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852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29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918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29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1095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1095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95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083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57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91009" w:rsidTr="00B91009">
        <w:tc>
          <w:tcPr>
            <w:tcW w:w="614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B91009" w:rsidRDefault="00B91009" w:rsidP="004D28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4D28F0">
              <w:rPr>
                <w:rFonts w:ascii="Times New Roman" w:hAnsi="Times New Roman" w:cs="Times New Roman"/>
                <w:sz w:val="28"/>
                <w:szCs w:val="28"/>
              </w:rPr>
              <w:t>прочая</w:t>
            </w:r>
            <w:proofErr w:type="gramEnd"/>
            <w:r w:rsidR="004D28F0">
              <w:rPr>
                <w:rFonts w:ascii="Times New Roman" w:hAnsi="Times New Roman" w:cs="Times New Roman"/>
                <w:sz w:val="28"/>
                <w:szCs w:val="28"/>
              </w:rPr>
              <w:t xml:space="preserve"> (канцелярские товары, игрушки, развивающие игры, наборы семян овощных культур и т.д.)</w:t>
            </w:r>
          </w:p>
        </w:tc>
        <w:tc>
          <w:tcPr>
            <w:tcW w:w="1197" w:type="dxa"/>
          </w:tcPr>
          <w:p w:rsidR="00B91009" w:rsidRDefault="00EB1212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19261</w:t>
            </w:r>
          </w:p>
        </w:tc>
        <w:tc>
          <w:tcPr>
            <w:tcW w:w="852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1622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</w:t>
            </w:r>
          </w:p>
        </w:tc>
        <w:tc>
          <w:tcPr>
            <w:tcW w:w="918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2629</w:t>
            </w:r>
          </w:p>
        </w:tc>
        <w:tc>
          <w:tcPr>
            <w:tcW w:w="1029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2742</w:t>
            </w:r>
          </w:p>
        </w:tc>
        <w:tc>
          <w:tcPr>
            <w:tcW w:w="1095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</w:t>
            </w:r>
          </w:p>
        </w:tc>
        <w:tc>
          <w:tcPr>
            <w:tcW w:w="1083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</w:t>
            </w:r>
          </w:p>
        </w:tc>
        <w:tc>
          <w:tcPr>
            <w:tcW w:w="1457" w:type="dxa"/>
          </w:tcPr>
          <w:p w:rsidR="00B91009" w:rsidRDefault="00B91009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  <w:p w:rsidR="008462ED" w:rsidRDefault="008462ED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450" w:rsidTr="00B91009">
        <w:tc>
          <w:tcPr>
            <w:tcW w:w="614" w:type="dxa"/>
            <w:vMerge w:val="restart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2" w:type="dxa"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Суммарный показатель оказания социально-экономической помощи, всего, тыс. руб., </w:t>
            </w:r>
          </w:p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9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16651,5</w:t>
            </w:r>
          </w:p>
        </w:tc>
        <w:tc>
          <w:tcPr>
            <w:tcW w:w="852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1595,7</w:t>
            </w:r>
          </w:p>
        </w:tc>
        <w:tc>
          <w:tcPr>
            <w:tcW w:w="918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1845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1615,4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2802,6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2004,5</w:t>
            </w:r>
          </w:p>
        </w:tc>
        <w:tc>
          <w:tcPr>
            <w:tcW w:w="1083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2057,1</w:t>
            </w:r>
          </w:p>
        </w:tc>
        <w:tc>
          <w:tcPr>
            <w:tcW w:w="145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1440,2</w:t>
            </w:r>
          </w:p>
        </w:tc>
      </w:tr>
      <w:tr w:rsidR="00594450" w:rsidTr="00B91009">
        <w:tc>
          <w:tcPr>
            <w:tcW w:w="614" w:type="dxa"/>
            <w:vMerge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F54B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денежной </w:t>
            </w:r>
          </w:p>
        </w:tc>
        <w:tc>
          <w:tcPr>
            <w:tcW w:w="119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9503,1</w:t>
            </w:r>
          </w:p>
        </w:tc>
        <w:tc>
          <w:tcPr>
            <w:tcW w:w="852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985,3</w:t>
            </w:r>
          </w:p>
        </w:tc>
        <w:tc>
          <w:tcPr>
            <w:tcW w:w="918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806,4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1063,4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1159,6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1083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1437,8</w:t>
            </w:r>
          </w:p>
        </w:tc>
        <w:tc>
          <w:tcPr>
            <w:tcW w:w="145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960,5</w:t>
            </w:r>
          </w:p>
        </w:tc>
      </w:tr>
      <w:tr w:rsidR="00594450" w:rsidTr="00B91009">
        <w:tc>
          <w:tcPr>
            <w:tcW w:w="614" w:type="dxa"/>
            <w:vMerge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продуктовой</w:t>
            </w:r>
          </w:p>
        </w:tc>
        <w:tc>
          <w:tcPr>
            <w:tcW w:w="119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852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18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134,7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304,1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162,4</w:t>
            </w:r>
          </w:p>
        </w:tc>
        <w:tc>
          <w:tcPr>
            <w:tcW w:w="1083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45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594450" w:rsidTr="00B91009">
        <w:tc>
          <w:tcPr>
            <w:tcW w:w="614" w:type="dxa"/>
            <w:vMerge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вещевой</w:t>
            </w:r>
          </w:p>
        </w:tc>
        <w:tc>
          <w:tcPr>
            <w:tcW w:w="119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2206,9</w:t>
            </w:r>
          </w:p>
        </w:tc>
        <w:tc>
          <w:tcPr>
            <w:tcW w:w="852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918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690,2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878,1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89,2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204,6</w:t>
            </w:r>
          </w:p>
        </w:tc>
        <w:tc>
          <w:tcPr>
            <w:tcW w:w="1083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45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594450" w:rsidTr="00B91009">
        <w:tc>
          <w:tcPr>
            <w:tcW w:w="614" w:type="dxa"/>
            <w:vMerge/>
          </w:tcPr>
          <w:p w:rsidR="00594450" w:rsidRDefault="00594450" w:rsidP="00B921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2" w:type="dxa"/>
          </w:tcPr>
          <w:p w:rsidR="00594450" w:rsidRDefault="00594450" w:rsidP="00606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иной (канцелярские товары, игрушки, развивающие игры, наборы семян овощных культур и т.д.)</w:t>
            </w:r>
          </w:p>
        </w:tc>
        <w:tc>
          <w:tcPr>
            <w:tcW w:w="119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3779,4</w:t>
            </w:r>
          </w:p>
        </w:tc>
        <w:tc>
          <w:tcPr>
            <w:tcW w:w="852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410,6</w:t>
            </w:r>
          </w:p>
        </w:tc>
        <w:tc>
          <w:tcPr>
            <w:tcW w:w="918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029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095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1083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431,3</w:t>
            </w:r>
          </w:p>
        </w:tc>
        <w:tc>
          <w:tcPr>
            <w:tcW w:w="1457" w:type="dxa"/>
          </w:tcPr>
          <w:p w:rsidR="00594450" w:rsidRDefault="00594450" w:rsidP="00E569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427,6</w:t>
            </w:r>
          </w:p>
        </w:tc>
      </w:tr>
    </w:tbl>
    <w:p w:rsidR="00B9214C" w:rsidRDefault="00B9214C" w:rsidP="00B92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8F0" w:rsidRDefault="004D28F0" w:rsidP="00B92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                                    О.Н. Кириченко                                                                           </w:t>
      </w:r>
    </w:p>
    <w:p w:rsidR="004D28F0" w:rsidRDefault="004D28F0" w:rsidP="00B92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D28F0" w:rsidRPr="00B9214C" w:rsidRDefault="004D28F0" w:rsidP="00B921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D28F0" w:rsidRPr="00B9214C" w:rsidSect="00B92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14C"/>
    <w:rsid w:val="00187AD5"/>
    <w:rsid w:val="001B0072"/>
    <w:rsid w:val="001D3080"/>
    <w:rsid w:val="00224CEF"/>
    <w:rsid w:val="00234C95"/>
    <w:rsid w:val="00287BD2"/>
    <w:rsid w:val="002C6A0E"/>
    <w:rsid w:val="004070CF"/>
    <w:rsid w:val="004D28F0"/>
    <w:rsid w:val="004F6B08"/>
    <w:rsid w:val="00594450"/>
    <w:rsid w:val="005B0B5E"/>
    <w:rsid w:val="00653903"/>
    <w:rsid w:val="006953CD"/>
    <w:rsid w:val="008462ED"/>
    <w:rsid w:val="00B91009"/>
    <w:rsid w:val="00B9214C"/>
    <w:rsid w:val="00CB6C9F"/>
    <w:rsid w:val="00CC7F68"/>
    <w:rsid w:val="00D218CA"/>
    <w:rsid w:val="00D85770"/>
    <w:rsid w:val="00D85D2B"/>
    <w:rsid w:val="00EB1212"/>
    <w:rsid w:val="00F5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4C"/>
    <w:pPr>
      <w:spacing w:after="0" w:line="240" w:lineRule="auto"/>
    </w:pPr>
  </w:style>
  <w:style w:type="table" w:styleId="a4">
    <w:name w:val="Table Grid"/>
    <w:basedOn w:val="a1"/>
    <w:uiPriority w:val="59"/>
    <w:rsid w:val="00B92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ORION</cp:lastModifiedBy>
  <cp:revision>11</cp:revision>
  <cp:lastPrinted>2016-06-10T07:52:00Z</cp:lastPrinted>
  <dcterms:created xsi:type="dcterms:W3CDTF">2016-06-09T14:25:00Z</dcterms:created>
  <dcterms:modified xsi:type="dcterms:W3CDTF">2016-06-10T08:57:00Z</dcterms:modified>
</cp:coreProperties>
</file>