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27"/>
          <w:szCs w:val="27"/>
        </w:rPr>
        <w:t>Документы, необходимые для предоставления</w:t>
      </w:r>
    </w:p>
    <w:p w:rsidR="00626684" w:rsidRP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b/>
          <w:color w:val="000000" w:themeColor="text1"/>
          <w:sz w:val="11"/>
          <w:szCs w:val="11"/>
        </w:rPr>
      </w:pPr>
      <w:proofErr w:type="gramStart"/>
      <w:r>
        <w:rPr>
          <w:rStyle w:val="a4"/>
          <w:color w:val="000000"/>
          <w:sz w:val="27"/>
          <w:szCs w:val="27"/>
        </w:rPr>
        <w:t xml:space="preserve">социальных услуг в </w:t>
      </w:r>
      <w:hyperlink r:id="rId5" w:history="1">
        <w:r>
          <w:rPr>
            <w:rStyle w:val="a5"/>
            <w:b/>
            <w:color w:val="000000" w:themeColor="text1"/>
            <w:sz w:val="27"/>
            <w:szCs w:val="27"/>
            <w:u w:val="none"/>
          </w:rPr>
          <w:t>с</w:t>
        </w:r>
        <w:r w:rsidRPr="00626684">
          <w:rPr>
            <w:rStyle w:val="a5"/>
            <w:b/>
            <w:color w:val="000000" w:themeColor="text1"/>
            <w:sz w:val="27"/>
            <w:szCs w:val="27"/>
            <w:u w:val="none"/>
          </w:rPr>
          <w:t>пециализированное отделение социально-медицинского обслуживания на дому</w:t>
        </w:r>
      </w:hyperlink>
      <w:r w:rsidRPr="00626684">
        <w:rPr>
          <w:rStyle w:val="a4"/>
          <w:b w:val="0"/>
          <w:color w:val="000000" w:themeColor="text1"/>
          <w:sz w:val="27"/>
          <w:szCs w:val="27"/>
        </w:rPr>
        <w:t>:</w:t>
      </w:r>
      <w:proofErr w:type="gramEnd"/>
    </w:p>
    <w:p w:rsidR="00626684" w:rsidRPr="00626684" w:rsidRDefault="00626684" w:rsidP="00626684">
      <w:pPr>
        <w:pStyle w:val="a3"/>
        <w:spacing w:before="0" w:beforeAutospacing="0" w:after="0" w:afterAutospacing="0" w:line="181" w:lineRule="atLeast"/>
        <w:jc w:val="both"/>
        <w:rPr>
          <w:rFonts w:ascii="Verdana" w:hAnsi="Verdana"/>
          <w:b/>
          <w:color w:val="000000" w:themeColor="text1"/>
          <w:sz w:val="11"/>
          <w:szCs w:val="11"/>
        </w:rPr>
      </w:pPr>
      <w:r w:rsidRPr="00626684">
        <w:rPr>
          <w:rFonts w:ascii="Verdana" w:hAnsi="Verdana"/>
          <w:b/>
          <w:color w:val="000000" w:themeColor="text1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1) заявление о предоставлении социальных услуг поставщиком социальных услуг по форме, утверждаемой федеральным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color w:val="000000"/>
            <w:sz w:val="27"/>
            <w:szCs w:val="27"/>
            <w:u w:val="none"/>
          </w:rPr>
          <w:t>орган</w:t>
        </w:r>
      </w:hyperlink>
      <w:r>
        <w:rPr>
          <w:color w:val="000000"/>
          <w:sz w:val="27"/>
          <w:szCs w:val="27"/>
        </w:rPr>
        <w:t>ом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2) 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3)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4)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5) индивидуальная программа;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6)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09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7)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услуг.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proofErr w:type="gramStart"/>
      <w:r>
        <w:rPr>
          <w:color w:val="000000"/>
          <w:sz w:val="27"/>
          <w:szCs w:val="27"/>
        </w:rPr>
        <w:t>Заявление и документы, указанные в подпунктах «1» – «5» представляются получателем социальных услуг или его законным представителем в подлинниках или нотариально заверенных копиях, или в форме электронных документов в порядке, установленном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sz w:val="27"/>
            <w:szCs w:val="27"/>
            <w:u w:val="none"/>
          </w:rPr>
          <w:t>постановлением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Правительства Российской Федерации от 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В случае если документы представлены в подлинниках, учреждение </w:t>
      </w:r>
      <w:proofErr w:type="gramStart"/>
      <w:r>
        <w:rPr>
          <w:color w:val="000000"/>
          <w:sz w:val="27"/>
          <w:szCs w:val="27"/>
        </w:rPr>
        <w:t>делает их копии и заверяет</w:t>
      </w:r>
      <w:proofErr w:type="gramEnd"/>
      <w:r>
        <w:rPr>
          <w:color w:val="000000"/>
          <w:sz w:val="27"/>
          <w:szCs w:val="27"/>
        </w:rPr>
        <w:t xml:space="preserve"> их, а оригиналы возвращает заявителю в день обращения за предоставлением социальных услуг.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Документы, предусмотренные подпунктами «6», «7» представляются по собственной инициативе получателями социальных услуг или их законными представителями, либо запрашиваются учреждением в государственных органах и органах местного самоуправления, в распоряжении которых находятся указанные документы, в рамках межведомственного информационного взаимодействия в течение 3 рабочих дней со дня поступления заявления.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27"/>
          <w:szCs w:val="27"/>
        </w:rPr>
        <w:lastRenderedPageBreak/>
        <w:t>Заключение договора о предоставлении социальных услуг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1. Договор о предоставлении социальных услуг заключается между гражданином или его законным представителем и поставщиком социальных в течение суток </w:t>
      </w:r>
      <w:proofErr w:type="gramStart"/>
      <w:r>
        <w:rPr>
          <w:color w:val="000000"/>
          <w:sz w:val="27"/>
          <w:szCs w:val="27"/>
        </w:rPr>
        <w:t>с даты представления</w:t>
      </w:r>
      <w:proofErr w:type="gramEnd"/>
      <w:r>
        <w:rPr>
          <w:color w:val="000000"/>
          <w:sz w:val="27"/>
          <w:szCs w:val="27"/>
        </w:rPr>
        <w:t xml:space="preserve"> индивидуальной программы поставщику социальных услуг.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о тарифах на эти услуги и об их стоимости для получателя социальных услуг либо о возможности получать их</w:t>
      </w:r>
      <w:proofErr w:type="gramEnd"/>
      <w:r>
        <w:rPr>
          <w:color w:val="000000"/>
          <w:sz w:val="27"/>
          <w:szCs w:val="27"/>
        </w:rPr>
        <w:t xml:space="preserve"> бесплатно, а также о поставщиках социальных услуг.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Style w:val="a4"/>
          <w:color w:val="000000"/>
          <w:sz w:val="27"/>
          <w:szCs w:val="27"/>
        </w:rPr>
        <w:t>Прекращение предоставления социальных услуг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Основаниями для прекращения предоставления социальных услуг являются: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2) окончание срока предоставления социальных услуг в соответствии с договором и (или) индивидуальной программой;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3) нарушение получателем социальных услуг или его представителем условий, предусмотренных договором;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5) решение суда о признании получателя социальных услуг умершим или безвестно отсутствующим;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626684" w:rsidRDefault="00626684" w:rsidP="00626684">
      <w:pPr>
        <w:pStyle w:val="a3"/>
        <w:spacing w:before="0" w:beforeAutospacing="0" w:after="0" w:afterAutospacing="0" w:line="181" w:lineRule="atLeast"/>
        <w:ind w:firstLine="720"/>
        <w:jc w:val="both"/>
        <w:rPr>
          <w:rFonts w:ascii="Verdana" w:hAnsi="Verdan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6) осуждение получателя социальных услуг к отбыванию наказания в виде лишения свободы.</w:t>
      </w:r>
    </w:p>
    <w:p w:rsidR="00626684" w:rsidRDefault="00626684" w:rsidP="00626684"/>
    <w:p w:rsidR="00787D72" w:rsidRPr="00626684" w:rsidRDefault="00787D72" w:rsidP="00626684"/>
    <w:sectPr w:rsidR="00787D72" w:rsidRPr="00626684" w:rsidSect="00F2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64A"/>
    <w:multiLevelType w:val="multilevel"/>
    <w:tmpl w:val="6562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B4"/>
    <w:rsid w:val="000D4E12"/>
    <w:rsid w:val="00626684"/>
    <w:rsid w:val="00787D72"/>
    <w:rsid w:val="00B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EB4"/>
    <w:rPr>
      <w:b/>
      <w:bCs/>
    </w:rPr>
  </w:style>
  <w:style w:type="character" w:customStyle="1" w:styleId="apple-converted-space">
    <w:name w:val="apple-converted-space"/>
    <w:basedOn w:val="a0"/>
    <w:rsid w:val="00626684"/>
  </w:style>
  <w:style w:type="character" w:styleId="a5">
    <w:name w:val="Hyperlink"/>
    <w:basedOn w:val="a0"/>
    <w:uiPriority w:val="99"/>
    <w:semiHidden/>
    <w:unhideWhenUsed/>
    <w:rsid w:val="00626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ECA5440385076AFADEAB8E1F966514A9F0E152891C9133B9C54C77Af5S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945A1BAC2E1F5D04EA9544CBFDDF18DAC8A08E66B8B220B268CA96C06D8B4B305043520D9AB1FH7qCJ" TargetMode="External"/><Relationship Id="rId5" Type="http://schemas.openxmlformats.org/officeDocument/2006/relationships/hyperlink" Target="http://novkcson26.ru/ozdorov/%D0%A1%D0%9E%D0%A1%D0%9C%D0%9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11</cp:lastModifiedBy>
  <cp:revision>4</cp:revision>
  <dcterms:created xsi:type="dcterms:W3CDTF">2015-01-18T17:03:00Z</dcterms:created>
  <dcterms:modified xsi:type="dcterms:W3CDTF">2015-03-27T13:00:00Z</dcterms:modified>
</cp:coreProperties>
</file>